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5" w:rsidRPr="00E73535" w:rsidRDefault="00E73535" w:rsidP="00E7353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73535">
        <w:rPr>
          <w:rFonts w:ascii="Tahoma" w:eastAsia="Times New Roman" w:hAnsi="Tahoma" w:cs="Tahoma"/>
          <w:b/>
          <w:bCs/>
          <w:color w:val="008080"/>
          <w:sz w:val="27"/>
          <w:szCs w:val="27"/>
          <w:lang w:eastAsia="ru-RU"/>
        </w:rPr>
        <w:t>Общая информация</w:t>
      </w:r>
    </w:p>
    <w:p w:rsidR="00E73535" w:rsidRPr="00E73535" w:rsidRDefault="00E73535" w:rsidP="00E7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73535">
        <w:rPr>
          <w:rFonts w:ascii="Tahoma" w:eastAsia="Times New Roman" w:hAnsi="Tahoma" w:cs="Tahoma"/>
          <w:sz w:val="24"/>
          <w:szCs w:val="24"/>
          <w:lang w:eastAsia="ru-RU"/>
        </w:rPr>
        <w:t xml:space="preserve">Фамилия и имя являются основными показателями, идентифицирующими конкретную личность, </w:t>
      </w:r>
      <w:r w:rsidR="0092460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73535">
        <w:rPr>
          <w:rFonts w:ascii="Tahoma" w:eastAsia="Times New Roman" w:hAnsi="Tahoma" w:cs="Tahoma"/>
          <w:sz w:val="24"/>
          <w:szCs w:val="24"/>
          <w:lang w:eastAsia="ru-RU"/>
        </w:rPr>
        <w:t>которые в обязательном порядке записываются в актах гражданского состояния и в других официальных документах</w:t>
      </w:r>
      <w:r w:rsidR="00924609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E73535">
        <w:rPr>
          <w:rFonts w:ascii="Tahoma" w:eastAsia="Times New Roman" w:hAnsi="Tahoma" w:cs="Tahoma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73535" w:rsidRPr="00E73535" w:rsidRDefault="00E73535" w:rsidP="00E7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35">
        <w:rPr>
          <w:rFonts w:ascii="Tahoma" w:eastAsia="Times New Roman" w:hAnsi="Tahoma" w:cs="Tahoma"/>
          <w:sz w:val="24"/>
          <w:szCs w:val="24"/>
          <w:lang w:eastAsia="ru-RU"/>
        </w:rPr>
        <w:t xml:space="preserve">Фамилия и/или имя могут быть изменены административным путем решением отдела ЗАГС, которое утверждается </w:t>
      </w:r>
      <w:proofErr w:type="gramStart"/>
      <w:r w:rsidRPr="00E73535">
        <w:rPr>
          <w:rFonts w:ascii="Tahoma" w:eastAsia="Times New Roman" w:hAnsi="Tahoma" w:cs="Tahoma"/>
          <w:sz w:val="24"/>
          <w:szCs w:val="24"/>
          <w:lang w:eastAsia="ru-RU"/>
        </w:rPr>
        <w:t>C</w:t>
      </w:r>
      <w:proofErr w:type="gramEnd"/>
      <w:r w:rsidRPr="00E73535">
        <w:rPr>
          <w:rFonts w:ascii="Tahoma" w:eastAsia="Times New Roman" w:hAnsi="Tahoma" w:cs="Tahoma"/>
          <w:sz w:val="24"/>
          <w:szCs w:val="24"/>
          <w:lang w:eastAsia="ru-RU"/>
        </w:rPr>
        <w:t>ГС.</w:t>
      </w:r>
    </w:p>
    <w:p w:rsidR="00E73535" w:rsidRPr="00E73535" w:rsidRDefault="00E73535" w:rsidP="00E73535">
      <w:pPr>
        <w:pStyle w:val="4"/>
        <w:jc w:val="both"/>
        <w:rPr>
          <w:lang w:val="ro-RO"/>
        </w:rPr>
      </w:pPr>
      <w:r>
        <w:rPr>
          <w:rFonts w:ascii="Tahoma" w:hAnsi="Tahoma" w:cs="Tahoma"/>
          <w:color w:val="008080"/>
          <w:sz w:val="27"/>
          <w:szCs w:val="27"/>
        </w:rPr>
        <w:t>Необходимые для изменения фамилии и/или имени документы</w:t>
      </w:r>
    </w:p>
    <w:p w:rsidR="00E73535" w:rsidRDefault="00553443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6" w:history="1">
        <w:r w:rsidR="00E73535" w:rsidRPr="00E73535">
          <w:rPr>
            <w:rStyle w:val="a6"/>
            <w:rFonts w:ascii="Tahoma" w:hAnsi="Tahoma" w:cs="Tahoma"/>
          </w:rPr>
          <w:t>заявление об изменении фамилии и/или имени (F-22)</w:t>
        </w:r>
      </w:hyperlink>
      <w:r w:rsidR="00E73535">
        <w:rPr>
          <w:rFonts w:ascii="Tahoma" w:hAnsi="Tahoma" w:cs="Tahoma"/>
        </w:rPr>
        <w:t xml:space="preserve"> 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автобиография;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объяснение, в котором будут изложены мотивы изменения фамилии и/или имени;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свидетельство о рождении заявителя;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свидетельство о рождении несовершеннолетних детей;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свидетельство о заключении брака;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свидетельство о расторжении брака;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удостоверение личности или паспорт заявителя;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две фотографии формата 3х4;</w:t>
      </w:r>
    </w:p>
    <w:p w:rsid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извещение, выданное органом полиции территориального округа по месту проживания заявителя, о подтверждении или отсутствии судимостей (справка о несудимости);</w:t>
      </w:r>
    </w:p>
    <w:p w:rsidR="00E73535" w:rsidRPr="00E73535" w:rsidRDefault="00E73535" w:rsidP="00E73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квитанция об оплате услуг.</w:t>
      </w:r>
    </w:p>
    <w:p w:rsidR="00E73535" w:rsidRPr="00E73535" w:rsidRDefault="00E73535" w:rsidP="00E73535">
      <w:pPr>
        <w:pStyle w:val="a3"/>
        <w:jc w:val="both"/>
        <w:rPr>
          <w:lang w:val="ro-RO"/>
        </w:rPr>
      </w:pPr>
      <w:r>
        <w:rPr>
          <w:rFonts w:ascii="Tahoma" w:hAnsi="Tahoma" w:cs="Tahoma"/>
        </w:rPr>
        <w:t>и по обстоятельствам:</w:t>
      </w:r>
    </w:p>
    <w:p w:rsidR="00E73535" w:rsidRDefault="00E73535" w:rsidP="00E735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письменное согласие родителей, усыновителей или опекунов лица, не достигшего совершеннолетия (16-18 лет);</w:t>
      </w:r>
    </w:p>
    <w:p w:rsidR="00E73535" w:rsidRDefault="00E73535" w:rsidP="00E735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доказательство права представлять, доверенность, составленная за рубежом, договор по ордеру;</w:t>
      </w:r>
    </w:p>
    <w:p w:rsidR="00E73535" w:rsidRDefault="00E73535" w:rsidP="00E735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>
        <w:rPr>
          <w:rFonts w:ascii="Tahoma" w:hAnsi="Tahoma" w:cs="Tahoma"/>
        </w:rPr>
        <w:t>копия дела об изменении фамилии и/или имени, сопровождаемая копией соответствующей записи акта гражданского состояния, зарегистрированной после 1992 года</w:t>
      </w:r>
      <w:r w:rsidR="00924609">
        <w:rPr>
          <w:rFonts w:ascii="Tahoma" w:hAnsi="Tahoma" w:cs="Tahoma"/>
        </w:rPr>
        <w:t xml:space="preserve"> </w:t>
      </w:r>
      <w:r w:rsidR="00924609">
        <w:rPr>
          <w:rFonts w:ascii="Tahoma" w:hAnsi="Tahoma" w:cs="Tahoma"/>
        </w:rPr>
        <w:t>отделом ЗАГС</w:t>
      </w:r>
      <w:r>
        <w:rPr>
          <w:rFonts w:ascii="Tahoma" w:hAnsi="Tahoma" w:cs="Tahoma"/>
        </w:rPr>
        <w:t>, расположенно</w:t>
      </w:r>
      <w:r w:rsidR="00924609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на территории самопровозглашённой Приднестровской Республики, если это дело составлено в соответстви</w:t>
      </w:r>
      <w:r w:rsidR="00924609">
        <w:rPr>
          <w:rFonts w:ascii="Tahoma" w:hAnsi="Tahoma" w:cs="Tahoma"/>
        </w:rPr>
        <w:t xml:space="preserve">и </w:t>
      </w:r>
      <w:r>
        <w:rPr>
          <w:rFonts w:ascii="Tahoma" w:hAnsi="Tahoma" w:cs="Tahoma"/>
        </w:rPr>
        <w:t xml:space="preserve"> с законодательством Республики Молдова;</w:t>
      </w:r>
      <w:proofErr w:type="gramEnd"/>
    </w:p>
    <w:p w:rsidR="00E73535" w:rsidRDefault="00924609" w:rsidP="00E735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ahoma" w:hAnsi="Tahoma" w:cs="Tahoma"/>
        </w:rPr>
        <w:t>другие документы</w:t>
      </w:r>
      <w:r>
        <w:rPr>
          <w:rFonts w:ascii="Tahoma" w:hAnsi="Tahoma" w:cs="Tahoma"/>
        </w:rPr>
        <w:t>, по</w:t>
      </w:r>
      <w:r w:rsidR="00E73535">
        <w:rPr>
          <w:rFonts w:ascii="Tahoma" w:hAnsi="Tahoma" w:cs="Tahoma"/>
        </w:rPr>
        <w:t xml:space="preserve"> необходимости.</w:t>
      </w:r>
    </w:p>
    <w:sectPr w:rsidR="00E7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8D1"/>
    <w:multiLevelType w:val="multilevel"/>
    <w:tmpl w:val="179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74"/>
    <w:multiLevelType w:val="multilevel"/>
    <w:tmpl w:val="4EE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35"/>
    <w:rsid w:val="006D52E3"/>
    <w:rsid w:val="008E70A5"/>
    <w:rsid w:val="00924609"/>
    <w:rsid w:val="00E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3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3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e-civila.gov.md/userFiles/file/modelecereri/F-22S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Valeria.Sili</cp:lastModifiedBy>
  <cp:revision>2</cp:revision>
  <dcterms:created xsi:type="dcterms:W3CDTF">2012-07-11T14:35:00Z</dcterms:created>
  <dcterms:modified xsi:type="dcterms:W3CDTF">2012-07-16T08:33:00Z</dcterms:modified>
</cp:coreProperties>
</file>